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78" w:rsidRPr="00380378" w:rsidRDefault="00297367" w:rsidP="0038037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05DF7E23" wp14:editId="69F6AD19">
            <wp:extent cx="561975" cy="600075"/>
            <wp:effectExtent l="19050" t="0" r="9525" b="0"/>
            <wp:docPr id="1" name="Рисунок 1" descr="звездное_о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ное_ок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378" w:rsidRPr="00380378" w:rsidRDefault="00380378" w:rsidP="00380378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СОВЕТ </w:t>
      </w:r>
      <w:r w:rsidRPr="00380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ВНУТРИГОРОДСКОГО МУНИЦИПАЛЬНОГО ОБРАЗОВАНИЯ</w:t>
      </w:r>
    </w:p>
    <w:p w:rsidR="00380378" w:rsidRPr="00380378" w:rsidRDefault="00380378" w:rsidP="00380378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ФЕДЕРАЛЬНОГО ЗНАЧЕНИЯ САНКТ-ПЕТЕРБУРГА</w:t>
      </w:r>
    </w:p>
    <w:p w:rsidR="00380378" w:rsidRPr="00380378" w:rsidRDefault="00380378" w:rsidP="00380378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ОКРУГ</w:t>
      </w:r>
      <w:r w:rsidR="00E0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0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ЗВЕЗДНОЕ</w:t>
      </w:r>
    </w:p>
    <w:p w:rsidR="00380378" w:rsidRPr="00380378" w:rsidRDefault="00380378" w:rsidP="0038037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80378" w:rsidRPr="00380378" w:rsidRDefault="001B339C" w:rsidP="0038037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СЕД</w:t>
      </w:r>
      <w:r w:rsidR="00380378" w:rsidRPr="003803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ЬМОЙ СОЗЫВ</w:t>
      </w:r>
    </w:p>
    <w:p w:rsidR="00346908" w:rsidRPr="00346908" w:rsidRDefault="00346908" w:rsidP="00E92530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80378" w:rsidRPr="00380378" w:rsidRDefault="00380378" w:rsidP="0038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80378" w:rsidRPr="00380378" w:rsidRDefault="00380378" w:rsidP="0038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32"/>
        <w:gridCol w:w="4955"/>
      </w:tblGrid>
      <w:tr w:rsidR="00380378" w:rsidRPr="00380378" w:rsidTr="006E2F5B">
        <w:tc>
          <w:tcPr>
            <w:tcW w:w="4591" w:type="dxa"/>
          </w:tcPr>
          <w:p w:rsidR="00380378" w:rsidRPr="00380378" w:rsidRDefault="00E92530" w:rsidP="007D7E1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D7E1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D7E13">
              <w:rPr>
                <w:rFonts w:ascii="Times New Roman" w:eastAsia="Times New Roman" w:hAnsi="Times New Roman"/>
                <w:b/>
                <w:sz w:val="24"/>
                <w:szCs w:val="24"/>
              </w:rPr>
              <w:t>июня</w:t>
            </w:r>
            <w:r w:rsidR="00B309A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2025</w:t>
            </w:r>
            <w:r w:rsidR="00380378" w:rsidRPr="003803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года</w:t>
            </w:r>
            <w:r w:rsidR="00380378" w:rsidRPr="0038037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="00380378" w:rsidRPr="0038037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="00380378" w:rsidRPr="0038037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298" w:type="dxa"/>
          </w:tcPr>
          <w:p w:rsidR="00380378" w:rsidRPr="00380378" w:rsidRDefault="00380378" w:rsidP="00B309A5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03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№ </w:t>
            </w:r>
          </w:p>
        </w:tc>
      </w:tr>
    </w:tbl>
    <w:p w:rsidR="00E92530" w:rsidRDefault="00E92530" w:rsidP="00776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700F" w:rsidRPr="0022700F" w:rsidRDefault="0022700F" w:rsidP="00227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B8D" w:rsidRPr="00A144DB" w:rsidRDefault="00016B8D" w:rsidP="00016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5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Положения о </w:t>
      </w:r>
      <w:r w:rsidR="00E229D6" w:rsidRPr="00B75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депутатских фракциях Муниципального Совета</w:t>
      </w:r>
      <w:r w:rsidR="00E229D6" w:rsidRP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муниципальный округ Звездное</w:t>
      </w:r>
    </w:p>
    <w:p w:rsidR="00A144DB" w:rsidRDefault="00A144DB" w:rsidP="00016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B8D" w:rsidRDefault="00016B8D" w:rsidP="00A1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r w:rsidR="00007359" w:rsidRPr="0000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="0000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7359" w:rsidRPr="0000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35.1 Федерального Закона от 06.10.2003 № 131-ФЗ «Об общих принципах организации местного самоуправления в Российской Федерации»</w:t>
      </w:r>
      <w:r w:rsidRPr="00016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внутригородского муниципального образования города федерального значения Санкт-Петербурга муниципальный округ Звездное, Муниципальный Совет внутригородского муниципального образования города федерального значения Санкт-Петербурга муниципальный округ Звездное</w:t>
      </w:r>
    </w:p>
    <w:p w:rsidR="00A144DB" w:rsidRPr="00016B8D" w:rsidRDefault="00A144DB" w:rsidP="00A1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B8D" w:rsidRPr="00A144DB" w:rsidRDefault="00016B8D" w:rsidP="00A1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A144DB" w:rsidRPr="00016B8D" w:rsidRDefault="00A144DB" w:rsidP="00016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B8D" w:rsidRDefault="00016B8D" w:rsidP="00A1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</w:t>
      </w:r>
      <w:r w:rsidR="00E229D6" w:rsidRP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депутатских фракциях Муниципального </w:t>
      </w:r>
      <w:proofErr w:type="gramStart"/>
      <w:r w:rsidR="00E229D6" w:rsidRP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="00007359" w:rsidRPr="0000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="00007359" w:rsidRPr="0000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округ Звездное </w:t>
      </w:r>
      <w:r w:rsidRPr="00016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к настоящему решению.</w:t>
      </w:r>
    </w:p>
    <w:p w:rsidR="00A144DB" w:rsidRPr="00A144DB" w:rsidRDefault="00A144DB" w:rsidP="00E22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144DB">
        <w:t xml:space="preserve"> </w:t>
      </w:r>
      <w:r w:rsidRPr="00A1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решение Муниципального Совета МО Звездное от </w:t>
      </w:r>
      <w:r w:rsidR="00E229D6" w:rsidRP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E229D6" w:rsidRP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года</w:t>
      </w:r>
      <w:r w:rsid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9D6" w:rsidRP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2-4 </w:t>
      </w:r>
      <w:r w:rsid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229D6" w:rsidRP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«О депутатской фракции</w:t>
      </w:r>
      <w:r w:rsid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9D6" w:rsidRP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Совета</w:t>
      </w:r>
      <w:r w:rsid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9D6" w:rsidRP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Муниципальный округ Звездное</w:t>
      </w:r>
      <w:r w:rsidR="00E2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16B8D" w:rsidRPr="00016B8D" w:rsidRDefault="00A144DB" w:rsidP="00A1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16B8D" w:rsidRPr="00016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решение вступает в силу после его официального опубликования.</w:t>
      </w:r>
    </w:p>
    <w:p w:rsidR="006C3CCC" w:rsidRDefault="00A144DB" w:rsidP="00A1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16B8D" w:rsidRPr="00016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Совета.</w:t>
      </w:r>
    </w:p>
    <w:p w:rsidR="006404D8" w:rsidRDefault="006404D8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4DB" w:rsidRDefault="00A144DB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4DB" w:rsidRDefault="00A144DB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CCC" w:rsidRPr="006E67B8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муниципального образования,</w:t>
      </w:r>
    </w:p>
    <w:p w:rsidR="00C5004B" w:rsidRPr="006E67B8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исполняющий полномочия</w:t>
      </w:r>
      <w:r w:rsidR="00C5004B" w:rsidRPr="006E6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E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</w:t>
      </w:r>
    </w:p>
    <w:p w:rsidR="00FA26DF" w:rsidRPr="006E67B8" w:rsidRDefault="00C5004B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2B7A91" w:rsidRPr="006E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</w:t>
      </w:r>
      <w:r w:rsidRPr="006E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B7A91" w:rsidRPr="006E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овета</w:t>
      </w:r>
      <w:r w:rsidR="00767A67" w:rsidRPr="006E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6E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E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E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41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767A67" w:rsidRPr="006E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FA26DF" w:rsidRPr="006E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 Жданова</w:t>
      </w:r>
    </w:p>
    <w:p w:rsidR="006404D8" w:rsidRDefault="006404D8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7359" w:rsidRDefault="00007359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7359" w:rsidRDefault="00007359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7359" w:rsidRDefault="00007359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7359" w:rsidRDefault="00007359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7359" w:rsidRDefault="00007359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2783" w:rsidRDefault="005A2783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0378" w:rsidRDefault="00380378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26DF" w:rsidRPr="00AA64CD" w:rsidRDefault="00FA26DF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4CD">
        <w:rPr>
          <w:rFonts w:ascii="Times New Roman" w:hAnsi="Times New Roman" w:cs="Times New Roman"/>
          <w:sz w:val="24"/>
          <w:szCs w:val="24"/>
        </w:rPr>
        <w:t>к решению Муниципального Совета</w:t>
      </w:r>
    </w:p>
    <w:p w:rsidR="0077674B" w:rsidRDefault="00FA26DF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4C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7674B">
        <w:rPr>
          <w:rFonts w:ascii="Times New Roman" w:hAnsi="Times New Roman" w:cs="Times New Roman"/>
          <w:sz w:val="24"/>
          <w:szCs w:val="24"/>
        </w:rPr>
        <w:t xml:space="preserve"> города </w:t>
      </w:r>
    </w:p>
    <w:p w:rsidR="0077674B" w:rsidRDefault="0077674B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значения Санкт-Петербурга </w:t>
      </w:r>
    </w:p>
    <w:p w:rsidR="00FA26DF" w:rsidRPr="00AA64CD" w:rsidRDefault="00FA26DF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4CD">
        <w:rPr>
          <w:rFonts w:ascii="Times New Roman" w:hAnsi="Times New Roman" w:cs="Times New Roman"/>
          <w:sz w:val="24"/>
          <w:szCs w:val="24"/>
        </w:rPr>
        <w:t>муниципальный округ Звездное</w:t>
      </w:r>
    </w:p>
    <w:p w:rsidR="00FA26DF" w:rsidRPr="00AA64CD" w:rsidRDefault="00380378" w:rsidP="00AA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378">
        <w:rPr>
          <w:rFonts w:ascii="Times New Roman" w:hAnsi="Times New Roman" w:cs="Times New Roman"/>
          <w:sz w:val="24"/>
          <w:szCs w:val="24"/>
        </w:rPr>
        <w:t xml:space="preserve">от </w:t>
      </w:r>
      <w:r w:rsidR="00346908">
        <w:rPr>
          <w:rFonts w:ascii="Times New Roman" w:hAnsi="Times New Roman" w:cs="Times New Roman"/>
          <w:sz w:val="24"/>
          <w:szCs w:val="24"/>
        </w:rPr>
        <w:t>«__» ______</w:t>
      </w:r>
      <w:r w:rsidR="00FA26DF" w:rsidRPr="00380378">
        <w:rPr>
          <w:rFonts w:ascii="Times New Roman" w:hAnsi="Times New Roman" w:cs="Times New Roman"/>
          <w:sz w:val="24"/>
          <w:szCs w:val="24"/>
        </w:rPr>
        <w:t xml:space="preserve"> </w:t>
      </w:r>
      <w:r w:rsidR="00297367" w:rsidRPr="00380378">
        <w:rPr>
          <w:rFonts w:ascii="Times New Roman" w:hAnsi="Times New Roman" w:cs="Times New Roman"/>
          <w:sz w:val="24"/>
          <w:szCs w:val="24"/>
        </w:rPr>
        <w:t>№</w:t>
      </w:r>
      <w:r w:rsidR="00346908">
        <w:rPr>
          <w:rFonts w:ascii="Times New Roman" w:hAnsi="Times New Roman" w:cs="Times New Roman"/>
          <w:sz w:val="24"/>
          <w:szCs w:val="24"/>
        </w:rPr>
        <w:t>___</w:t>
      </w:r>
      <w:r w:rsidRPr="00380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6DF" w:rsidRDefault="00FA26DF" w:rsidP="00AA64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ПОЛОЖЕНИЕ</w:t>
      </w:r>
    </w:p>
    <w:p w:rsidR="00D25D5C" w:rsidRDefault="00E229D6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9D6">
        <w:rPr>
          <w:rFonts w:ascii="Times New Roman" w:hAnsi="Times New Roman" w:cs="Times New Roman"/>
          <w:sz w:val="24"/>
          <w:szCs w:val="24"/>
        </w:rPr>
        <w:t>о депутатских фракциях Муниципального Совета внутригородского муниципального образования города федерального значения Санкт-Петербурга муниципальный округ Звездное</w:t>
      </w:r>
    </w:p>
    <w:p w:rsidR="00E229D6" w:rsidRPr="00D25D5C" w:rsidRDefault="00E229D6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образования</w:t>
      </w:r>
      <w:r w:rsidR="008C22FF">
        <w:rPr>
          <w:rFonts w:ascii="Times New Roman" w:hAnsi="Times New Roman" w:cs="Times New Roman"/>
          <w:sz w:val="24"/>
          <w:szCs w:val="24"/>
        </w:rPr>
        <w:t xml:space="preserve"> и </w:t>
      </w:r>
      <w:r w:rsidRPr="00D25D5C">
        <w:rPr>
          <w:rFonts w:ascii="Times New Roman" w:hAnsi="Times New Roman" w:cs="Times New Roman"/>
          <w:sz w:val="24"/>
          <w:szCs w:val="24"/>
        </w:rPr>
        <w:t xml:space="preserve">регистрации депутатских фракций (далее – фракция), определяет основные принципы их участия в работе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1.2. Фракции осуществляют свою деятельность на основании Конституции Российской Федерации, федеральных конституционных законов, федеральных законов, законов Санкт-Петербурга, Устава </w:t>
      </w:r>
      <w:r w:rsidR="008C22FF" w:rsidRPr="00E229D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Звездное </w:t>
      </w:r>
      <w:r w:rsidR="008C22FF" w:rsidRPr="00D25D5C">
        <w:rPr>
          <w:rFonts w:ascii="Times New Roman" w:hAnsi="Times New Roman" w:cs="Times New Roman"/>
          <w:sz w:val="24"/>
          <w:szCs w:val="24"/>
        </w:rPr>
        <w:t xml:space="preserve">(далее – МО </w:t>
      </w:r>
      <w:r w:rsidR="008C22FF">
        <w:rPr>
          <w:rFonts w:ascii="Times New Roman" w:hAnsi="Times New Roman" w:cs="Times New Roman"/>
          <w:sz w:val="24"/>
          <w:szCs w:val="24"/>
        </w:rPr>
        <w:t>Звездное</w:t>
      </w:r>
      <w:r w:rsidR="008C22FF" w:rsidRPr="00D25D5C">
        <w:rPr>
          <w:rFonts w:ascii="Times New Roman" w:hAnsi="Times New Roman" w:cs="Times New Roman"/>
          <w:sz w:val="24"/>
          <w:szCs w:val="24"/>
        </w:rPr>
        <w:t>)</w:t>
      </w:r>
      <w:r w:rsidRPr="00D25D5C">
        <w:rPr>
          <w:rFonts w:ascii="Times New Roman" w:hAnsi="Times New Roman" w:cs="Times New Roman"/>
          <w:sz w:val="24"/>
          <w:szCs w:val="24"/>
        </w:rPr>
        <w:t xml:space="preserve">, Регламента заседаний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настоящего Положения.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1.3. В состав одной фракции входят депутаты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избранные в составе списка кандидатов, выдвинутых политической партией (ее региональными отделениями или иными структурными подразделениями), а также избранных по одномандатным или многомандатным округам на соответствующих выборах в соответствии с действующим законодательством.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1.4. Основной задачей создания фракций является учет интересов различных социальных и политических групп, повышение эффективности работы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1.5. Депутат не может состоять одновременно в нескольких фракциях.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1.6. Фракции организуют свою деятельность на основе свободного, конструктивного, коллективного обсуждения вопросов и обладают равными правами, определенными Регламентом заседаний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1.7. Фракции самостоятельно определяют структуру, состав своих (координирующих) органов, основные цели и задачи, направления своей деятельности, а также порядок своей работы.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2. Порядок создания депутатской фракции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2.1. Решение о создании фракции принимается на организационном собрании фракции и оформляется протоколом. В протоколе указываются: наименование фракции, цели и задачи ее</w:t>
      </w:r>
      <w:r w:rsidR="00E945EC">
        <w:rPr>
          <w:rFonts w:ascii="Times New Roman" w:hAnsi="Times New Roman" w:cs="Times New Roman"/>
          <w:sz w:val="24"/>
          <w:szCs w:val="24"/>
        </w:rPr>
        <w:t xml:space="preserve"> </w:t>
      </w:r>
      <w:r w:rsidRPr="00D25D5C">
        <w:rPr>
          <w:rFonts w:ascii="Times New Roman" w:hAnsi="Times New Roman" w:cs="Times New Roman"/>
          <w:sz w:val="24"/>
          <w:szCs w:val="24"/>
        </w:rPr>
        <w:t>создания, численность фракции, фамилии, имена, отчества депутатов, вошедших в фракцию, фамилия, имя, отчество руководителя фракции.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2.2. Фракции регистрируются в Муниципальном Совете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Положением.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Для регистрации фракции руководитель подает Главе Муниципального образования, исполняющему полномочия председателя Муниципального Совета МО </w:t>
      </w:r>
      <w:r w:rsidR="00E945EC" w:rsidRP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письменное уведомление о создании фракции, письменные заявления депутатов о вхождении в депутатскую фракцию</w:t>
      </w:r>
      <w:r w:rsidR="002B22FE">
        <w:rPr>
          <w:rFonts w:ascii="Times New Roman" w:hAnsi="Times New Roman" w:cs="Times New Roman"/>
          <w:sz w:val="24"/>
          <w:szCs w:val="24"/>
        </w:rPr>
        <w:t xml:space="preserve"> (не менее 3)</w:t>
      </w:r>
      <w:r w:rsidRPr="00D25D5C">
        <w:rPr>
          <w:rFonts w:ascii="Times New Roman" w:hAnsi="Times New Roman" w:cs="Times New Roman"/>
          <w:sz w:val="24"/>
          <w:szCs w:val="24"/>
        </w:rPr>
        <w:t>, протокол организационного заседания фракции, включающий решение: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- о создании фракции;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lastRenderedPageBreak/>
        <w:t>- о персональном составе фракции;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- о руководителе фракции, уполномоченном выступать от имени фракции на заседаниях Муниципального Совета МО </w:t>
      </w:r>
      <w:r w:rsidR="00E945EC" w:rsidRP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в государственных и иных органах и организациях.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2.5. На ближайшем заседании Глава Муниципального образования, исполняющий полномочия председателя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, уведомляет депутатов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о создании фракции. Указанный факт фиксируется в протоколе заседания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. С этого дня фракции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считаются зарегистрированными.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2</w:t>
      </w:r>
      <w:r w:rsidR="008C22FF">
        <w:rPr>
          <w:rFonts w:ascii="Times New Roman" w:hAnsi="Times New Roman" w:cs="Times New Roman"/>
          <w:sz w:val="24"/>
          <w:szCs w:val="24"/>
        </w:rPr>
        <w:t>.6</w:t>
      </w:r>
      <w:r w:rsidRPr="00D25D5C">
        <w:rPr>
          <w:rFonts w:ascii="Times New Roman" w:hAnsi="Times New Roman" w:cs="Times New Roman"/>
          <w:sz w:val="24"/>
          <w:szCs w:val="24"/>
        </w:rPr>
        <w:t>. Депутатские объединения, не зарегистрированные в соответствии с Положением, не пользуются правами фракции.</w:t>
      </w:r>
    </w:p>
    <w:p w:rsidR="00D25D5C" w:rsidRPr="00D25D5C" w:rsidRDefault="008C22FF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D25D5C" w:rsidRPr="00D25D5C">
        <w:rPr>
          <w:rFonts w:ascii="Times New Roman" w:hAnsi="Times New Roman" w:cs="Times New Roman"/>
          <w:sz w:val="24"/>
          <w:szCs w:val="24"/>
        </w:rPr>
        <w:t xml:space="preserve">. Глава Муниципального образования, исполняющий полномочия председателя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="00D25D5C" w:rsidRPr="00D25D5C">
        <w:rPr>
          <w:rFonts w:ascii="Times New Roman" w:hAnsi="Times New Roman" w:cs="Times New Roman"/>
          <w:sz w:val="24"/>
          <w:szCs w:val="24"/>
        </w:rPr>
        <w:t xml:space="preserve">, обеспечивает своевременное информирование депутатов на ближайшем заседании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="00D25D5C" w:rsidRPr="00D25D5C">
        <w:rPr>
          <w:rFonts w:ascii="Times New Roman" w:hAnsi="Times New Roman" w:cs="Times New Roman"/>
          <w:sz w:val="24"/>
          <w:szCs w:val="24"/>
        </w:rPr>
        <w:t xml:space="preserve"> обо всех изменениях в составе фракций, а также о регистрации, перерегистрации и прекращении деятельности фракций.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3. Полномочия фракций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3.1. Фракции обладают установленными Регламентом заседаний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и настоящим Положением правами и обязанностями после их регистрации;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3.2. Фракции вправе: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· вносить Главе Муниципального образования, исполняющему полномочия председателя Муниципального Совета, предложения по проекту повестки очередного заседания Муниципального Совета и предложения о созыве внеочередного заседания в порядке, установленном Регламентом заседаний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· вносить на рассмотрение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и его комиссий вопросы и участвовать в их обсуждении;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· вносить при необходимости на рассмотрение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вопросы, требующие одобрения всех депутатов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и участвовать в их обсуждении;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· осуществлять предварительное обсуждение вопросов, внесенных на рассмотрение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· выражать позицию соответствующей фракции по тем или иным вопросам в установленном порядке;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· вносить на рассмотрение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проекты муниципальных правовых актов, подготовленные в соответствии с Регламентом заседаний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· осуществлять на своих заседаниях предварительное рассмотрение проектов решений, внесенных на рассмотрение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· организовывать, проводить мероприятия, связанные с деятельностью соответствующей фракции и ее членов, и участвовать в них;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· рассматривать по предложениям депутатов, входящих в состав фракций, поступившие к ним обращения граждан по вопросам их депутатской деятельности;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· получать полную информацию, официально поступающую в Муниципальный Совет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за исключением сведений, относящихся в соответствии с законодательством Российской Федерации к категории ограниченного доступа;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· принимать решение о самороспуске фракции, уведомив об этом в письменной форме Главу Муниципального образования, исполняющего полномочия председателя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· проводить консультации и иные согласительные мероприятия с другими фракциями и депутатами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;</w:t>
      </w:r>
    </w:p>
    <w:p w:rsidR="00D25D5C" w:rsidRPr="00D25D5C" w:rsidRDefault="00D25D5C" w:rsidP="00E945E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lastRenderedPageBreak/>
        <w:t xml:space="preserve">· пользоваться иными правами, предоставленными депутатам действующим законодательством, решениями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и положениями о соответствующих фракциях.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4. Порядок вступления депутатов во фракции и выбытия из них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4.1. Депутаты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не вошедшие ни в одну из фракций при их создании в дальнейшем могут войти в любую из них при согласии фракции. Депутат входит в состав фракции на основании решения большинства от общего числа членов фракции по его письменному заявлению.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4.2. Депутат, избранный по одномандатному или многомандатному избирательному округу и входящий во фракцию, выводится из состава фракции на основании решения большинства от общего числа ее членов, об исключении его из фракции, а также в случае подачи им письменного заявления: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1) о выходе из фракции;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2) о переходе в другую фракцию.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4.3.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состоит. Указанный депутат может быть членом только той политической партии, в составе списка кандидатов которой он был избран.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4.4. В случае прекращения деятельности политической партии в связи с ее ликвидацией или реорганизацией деятельность ее фракции в Муниципальном Совете МО </w:t>
      </w:r>
      <w:r w:rsidR="00E945EC">
        <w:rPr>
          <w:rFonts w:ascii="Times New Roman" w:hAnsi="Times New Roman" w:cs="Times New Roman"/>
          <w:sz w:val="24"/>
          <w:szCs w:val="24"/>
        </w:rPr>
        <w:t>Звездное, а так</w:t>
      </w:r>
      <w:r w:rsidRPr="00D25D5C">
        <w:rPr>
          <w:rFonts w:ascii="Times New Roman" w:hAnsi="Times New Roman" w:cs="Times New Roman"/>
          <w:sz w:val="24"/>
          <w:szCs w:val="24"/>
        </w:rPr>
        <w:t>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4.5. Депутат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, избранный в составе списка кандидатов политической партии, прекратившей свою деятельность в связи с ее ликвидацией или реорганизацией, не вступивший в другую политическую партию, может войти в одну из зарегистрированных фракций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8C22FF">
        <w:rPr>
          <w:rFonts w:ascii="Times New Roman" w:hAnsi="Times New Roman" w:cs="Times New Roman"/>
          <w:sz w:val="24"/>
          <w:szCs w:val="24"/>
        </w:rPr>
        <w:t xml:space="preserve"> </w:t>
      </w:r>
      <w:r w:rsidRPr="00D25D5C">
        <w:rPr>
          <w:rFonts w:ascii="Times New Roman" w:hAnsi="Times New Roman" w:cs="Times New Roman"/>
          <w:sz w:val="24"/>
          <w:szCs w:val="24"/>
        </w:rPr>
        <w:t xml:space="preserve">письменного заявления и положительного решения соответствующей фракции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. Депутаты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, избранные в составе списка кандидатов политической партии, прекратившей свою деятельность в связи с ее ликвидацией или реорганизацией, не вступившие в другую политическую партию, а также депутаты, избранные по многомандатным избирательным округам, выдвинутые кандидатами в порядке самовыдвижения и не являющиеся членами политических партий, имеющих свои зарегистрированные фракции в Муниципальном Совете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, вправе образовывать иные депутатские объединения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, не являющиеся фракциями, на соответствующий срок полномочий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4.6. Депутат, избранный в составе списка кандидатов политической партии, прекратившей свою деятельность в связи с ее ликвидацией или реорганизацией, и вступивший в политическую партию, которая имеет свою фракцию в Муниципальном Совете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входит в данную фракцию и не вправе выйти из нее.</w:t>
      </w:r>
    </w:p>
    <w:p w:rsid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4.7. 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прекратившей свою деятельность в связи с ее ликвидацией или реорганизацией, и входящий во фракцию, может быть только членом той политической партии, во фракцию которой он входит.</w:t>
      </w:r>
    </w:p>
    <w:p w:rsidR="00906C89" w:rsidRPr="00D25D5C" w:rsidRDefault="00906C89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Члены фракции вправе исключить депутата из фракции. За такое решение должны проголосовать более 50% членов фракции.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5. Основные права и обязанности членов фракций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lastRenderedPageBreak/>
        <w:t>5.1. Члены фракции вправе: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· принимать участие в обсуждении вопросов, касающихся деятельности фракции, и высказывать по ним свое мнение;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· вносить предложения по повестке дня заседания фракции;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· вносить на рассмотрение фракции проекты решений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· вносить на рассмотрение фракции предложения по мероприятиям, проводимым фракцией, а также участвовать в них;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· предлагать кандидатуры, избирать и быть избранными в руководящие (координирующие) органы фракции;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· выходить из состава фракции в соответствии с Регламентом заседаний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5.2. Члены соответствующей фракции обязаны: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· принимать участие в работе фракции;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· информировать (координирующие) органы фракции о графике своих командировок и отпусков;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· воздерживаться от заявлений от имени фракции, если они не соответствуют коллективной позиции, определенной решением фракции.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5.3. Решение собрания фракции оформляется в форме протокола, подписанного уполномоченными членами фракции.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6. Обеспечение деятельности фракции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6.1. Деятельность фракции обеспечивается депутатами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входящими в состав фракции.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6.2. Фракция имеет право разрабатывать и принимать Регламент работы фракции, который является внутренним документом фракции. Регламент работы фракции не может противоречить </w:t>
      </w:r>
      <w:r w:rsidR="008C22FF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D25D5C">
        <w:rPr>
          <w:rFonts w:ascii="Times New Roman" w:hAnsi="Times New Roman" w:cs="Times New Roman"/>
          <w:sz w:val="24"/>
          <w:szCs w:val="24"/>
        </w:rPr>
        <w:t xml:space="preserve">Уставу Муниципального образования, Регламенту заседаний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и настоящему Положению.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6.3. Руководство фракцией осуществляет ее руководитель, избираемый большинством голосов от общего числа членов депутатской фракции.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6.4. Руководитель фракции: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- организует работу депутатской фракции;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- ведет заседания депутатской фракции;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- приглашает для участия в заседаниях депутатской фракции представителей органов государственной власти, органов местного самоуправления, общественных объединений, предприятий, учреждений, организаций и иных лиц;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- выступает от имени фракции на заседаниях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в средствах массовой информации;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- представляет фракцию в отношениях с органами государственной власти органами местного самоуправления, общественными объединениями,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предприятиями, учреждениями, организациями и иными лицами;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- подписывает протоколы заседаний фракции;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- осуществляет иные полномочия, возложенные на него Положением о фракции.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6.5. В случае временного отсутствия руководителя фракции его функции исполняет заместитель или иное лицо, назначенное руководителем.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6.6. Заседания фракции правомочны, если на них присутствует более половины от общего числа членов фракции. Решения фракции принимаются большинством голосов от общего числа членов фракции.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6.7. На заседании фракции вправе присутствовать Глава Муниципального образования, исполняющий полномочия председателя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, Глава Местной администрации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, представители средств массовой информации, а также могут быть приглашены депутаты, не являющиеся </w:t>
      </w:r>
      <w:r w:rsidRPr="00D25D5C">
        <w:rPr>
          <w:rFonts w:ascii="Times New Roman" w:hAnsi="Times New Roman" w:cs="Times New Roman"/>
          <w:sz w:val="24"/>
          <w:szCs w:val="24"/>
        </w:rPr>
        <w:lastRenderedPageBreak/>
        <w:t xml:space="preserve">членами данной фракции, представители органов государственной власти и органов местного самоуправления, учреждений, организаций, находящихся на территории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другие лица.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6.8. По решению фракции могут проводиться закрытые заседания.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6.9. Фракции обязаны информировать Главу Муниципального образования, исполняющего полномочия председателя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о своих решениях.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6.10. Депутат, выступающий на заседании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от имени фракции, определяется самой фракцией и обладает правом выступления на заседании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в первоочередном порядке по отношению к другим депутатам.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6.11. Фракции взаимодействуют с органами государственной власти, органами местного самоуправления муниципальных образований Санкт-Петербурга, иными органами и организациями по вопросам осуществления депутатских полномочий, исходя из интересов жителей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, а также по вопросам, решение которых способствует повышению эффективности работы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6.12. Фракции взаимодействуют между собой, постоянными депутатскими комиссиями и рабочими группами, а также с аппаратом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 по вопросам правотворческой деятельности.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6.13. Фракции для подготовки и всестороннего изучения рассматриваемых ими вопросов могут приглашать на свои заседания служащих аппарата Муниципального Совета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 xml:space="preserve">, Местной администрации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представителей органов государственной</w:t>
      </w:r>
      <w:r w:rsidR="008C22FF">
        <w:rPr>
          <w:rFonts w:ascii="Times New Roman" w:hAnsi="Times New Roman" w:cs="Times New Roman"/>
          <w:sz w:val="24"/>
          <w:szCs w:val="24"/>
        </w:rPr>
        <w:t xml:space="preserve"> </w:t>
      </w:r>
      <w:r w:rsidRPr="00D25D5C">
        <w:rPr>
          <w:rFonts w:ascii="Times New Roman" w:hAnsi="Times New Roman" w:cs="Times New Roman"/>
          <w:sz w:val="24"/>
          <w:szCs w:val="24"/>
        </w:rPr>
        <w:t>власти Санкт-Петербурга, органов местного самоуправления Санкт-Петербурга, иных органов и организаций, а также специалистов (экспертов) по отдельным вопросам.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7. Формы совместной работы фракций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7.1. Для выработки совместных решений представителями различных фракций и депутатами могут проводиться совместные консультации и заседания.</w:t>
      </w: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>8. Прекращение деятельности фракции</w:t>
      </w:r>
    </w:p>
    <w:p w:rsidR="00D25D5C" w:rsidRPr="00D25D5C" w:rsidRDefault="00D25D5C" w:rsidP="00D2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D5C" w:rsidRPr="00D25D5C" w:rsidRDefault="00D25D5C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5C">
        <w:rPr>
          <w:rFonts w:ascii="Times New Roman" w:hAnsi="Times New Roman" w:cs="Times New Roman"/>
          <w:sz w:val="24"/>
          <w:szCs w:val="24"/>
        </w:rPr>
        <w:t xml:space="preserve">8.1. В случае прекращения деятельности политической партии в связи с ликвидацией или реорганизацией деятельность ее фракции в Муниципальном Совете МО </w:t>
      </w:r>
      <w:r w:rsidR="00E945EC">
        <w:rPr>
          <w:rFonts w:ascii="Times New Roman" w:hAnsi="Times New Roman" w:cs="Times New Roman"/>
          <w:sz w:val="24"/>
          <w:szCs w:val="24"/>
        </w:rPr>
        <w:t>Звездное</w:t>
      </w:r>
      <w:r w:rsidRPr="00D25D5C">
        <w:rPr>
          <w:rFonts w:ascii="Times New Roman" w:hAnsi="Times New Roman" w:cs="Times New Roman"/>
          <w:sz w:val="24"/>
          <w:szCs w:val="24"/>
        </w:rPr>
        <w:t>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2B53C2" w:rsidRDefault="008C22FF" w:rsidP="00E945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Фракция прекращает свою деятельность в случае </w:t>
      </w:r>
      <w:r w:rsidR="002B22FE">
        <w:rPr>
          <w:rFonts w:ascii="Times New Roman" w:hAnsi="Times New Roman" w:cs="Times New Roman"/>
          <w:sz w:val="24"/>
          <w:szCs w:val="24"/>
        </w:rPr>
        <w:t xml:space="preserve">если в результате </w:t>
      </w:r>
      <w:r>
        <w:rPr>
          <w:rFonts w:ascii="Times New Roman" w:hAnsi="Times New Roman" w:cs="Times New Roman"/>
          <w:sz w:val="24"/>
          <w:szCs w:val="24"/>
        </w:rPr>
        <w:t>выхода из нее (или прекращения полномочий) депутата, члена фракции</w:t>
      </w:r>
      <w:r w:rsidR="002B22FE">
        <w:rPr>
          <w:rFonts w:ascii="Times New Roman" w:hAnsi="Times New Roman" w:cs="Times New Roman"/>
          <w:sz w:val="24"/>
          <w:szCs w:val="24"/>
        </w:rPr>
        <w:t>, в фракции осталось менее 3 депутатов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2FE" w:rsidRPr="007D7E13" w:rsidRDefault="002B22FE" w:rsidP="002B2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B22FE" w:rsidRPr="007D7E13" w:rsidSect="005A2783">
      <w:footerReference w:type="default" r:id="rId10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9C" w:rsidRDefault="0033329C" w:rsidP="00D17561">
      <w:pPr>
        <w:spacing w:after="0" w:line="240" w:lineRule="auto"/>
      </w:pPr>
      <w:r>
        <w:separator/>
      </w:r>
    </w:p>
  </w:endnote>
  <w:endnote w:type="continuationSeparator" w:id="0">
    <w:p w:rsidR="0033329C" w:rsidRDefault="0033329C" w:rsidP="00D1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530847"/>
      <w:docPartObj>
        <w:docPartGallery w:val="Page Numbers (Bottom of Page)"/>
        <w:docPartUnique/>
      </w:docPartObj>
    </w:sdtPr>
    <w:sdtEndPr/>
    <w:sdtContent>
      <w:p w:rsidR="003A19FD" w:rsidRDefault="00FD6D5C">
        <w:pPr>
          <w:pStyle w:val="a7"/>
          <w:jc w:val="center"/>
        </w:pPr>
        <w:r>
          <w:fldChar w:fldCharType="begin"/>
        </w:r>
        <w:r w:rsidR="003A19FD">
          <w:instrText>PAGE   \* MERGEFORMAT</w:instrText>
        </w:r>
        <w:r>
          <w:fldChar w:fldCharType="separate"/>
        </w:r>
        <w:r w:rsidR="005A2783">
          <w:rPr>
            <w:noProof/>
          </w:rPr>
          <w:t>6</w:t>
        </w:r>
        <w:r>
          <w:fldChar w:fldCharType="end"/>
        </w:r>
      </w:p>
    </w:sdtContent>
  </w:sdt>
  <w:p w:rsidR="003A19FD" w:rsidRDefault="003A19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9C" w:rsidRDefault="0033329C" w:rsidP="00D17561">
      <w:pPr>
        <w:spacing w:after="0" w:line="240" w:lineRule="auto"/>
      </w:pPr>
      <w:r>
        <w:separator/>
      </w:r>
    </w:p>
  </w:footnote>
  <w:footnote w:type="continuationSeparator" w:id="0">
    <w:p w:rsidR="0033329C" w:rsidRDefault="0033329C" w:rsidP="00D1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94B40"/>
    <w:multiLevelType w:val="hybridMultilevel"/>
    <w:tmpl w:val="9BE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70BF4"/>
    <w:multiLevelType w:val="hybridMultilevel"/>
    <w:tmpl w:val="9728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F0"/>
    <w:rsid w:val="00007359"/>
    <w:rsid w:val="00016B8D"/>
    <w:rsid w:val="0002702E"/>
    <w:rsid w:val="00040C5B"/>
    <w:rsid w:val="00062B85"/>
    <w:rsid w:val="000C7738"/>
    <w:rsid w:val="00127F0A"/>
    <w:rsid w:val="001362F0"/>
    <w:rsid w:val="001B339C"/>
    <w:rsid w:val="00210CB8"/>
    <w:rsid w:val="0021601A"/>
    <w:rsid w:val="0022700F"/>
    <w:rsid w:val="00286401"/>
    <w:rsid w:val="00297367"/>
    <w:rsid w:val="002B22FE"/>
    <w:rsid w:val="002B53C2"/>
    <w:rsid w:val="002B7A91"/>
    <w:rsid w:val="002E442F"/>
    <w:rsid w:val="00305ABE"/>
    <w:rsid w:val="0033329C"/>
    <w:rsid w:val="00346908"/>
    <w:rsid w:val="00376586"/>
    <w:rsid w:val="00380378"/>
    <w:rsid w:val="003869FB"/>
    <w:rsid w:val="003A19FD"/>
    <w:rsid w:val="003E6701"/>
    <w:rsid w:val="003F2A07"/>
    <w:rsid w:val="003F7A41"/>
    <w:rsid w:val="00485FC6"/>
    <w:rsid w:val="004C0DDE"/>
    <w:rsid w:val="004F7CBD"/>
    <w:rsid w:val="005518F4"/>
    <w:rsid w:val="005616E4"/>
    <w:rsid w:val="005911D7"/>
    <w:rsid w:val="005A1624"/>
    <w:rsid w:val="005A2783"/>
    <w:rsid w:val="005B343F"/>
    <w:rsid w:val="005C491B"/>
    <w:rsid w:val="006404D8"/>
    <w:rsid w:val="00695BF8"/>
    <w:rsid w:val="006B7858"/>
    <w:rsid w:val="006C3CCC"/>
    <w:rsid w:val="006E3384"/>
    <w:rsid w:val="006E67B8"/>
    <w:rsid w:val="00767A67"/>
    <w:rsid w:val="0077674B"/>
    <w:rsid w:val="007D7E13"/>
    <w:rsid w:val="008400CF"/>
    <w:rsid w:val="008520D2"/>
    <w:rsid w:val="00853C95"/>
    <w:rsid w:val="008C22FF"/>
    <w:rsid w:val="009042CB"/>
    <w:rsid w:val="00906C89"/>
    <w:rsid w:val="00913B95"/>
    <w:rsid w:val="009378E3"/>
    <w:rsid w:val="00941A17"/>
    <w:rsid w:val="00965010"/>
    <w:rsid w:val="00970273"/>
    <w:rsid w:val="009A316E"/>
    <w:rsid w:val="009C1C5F"/>
    <w:rsid w:val="009F706A"/>
    <w:rsid w:val="00A12DB9"/>
    <w:rsid w:val="00A144DB"/>
    <w:rsid w:val="00A221BE"/>
    <w:rsid w:val="00A45021"/>
    <w:rsid w:val="00A754CD"/>
    <w:rsid w:val="00AA64CD"/>
    <w:rsid w:val="00B10FBE"/>
    <w:rsid w:val="00B309A5"/>
    <w:rsid w:val="00B73F96"/>
    <w:rsid w:val="00B757D2"/>
    <w:rsid w:val="00B76712"/>
    <w:rsid w:val="00BC4E3E"/>
    <w:rsid w:val="00BD5ADE"/>
    <w:rsid w:val="00BE22E6"/>
    <w:rsid w:val="00C32598"/>
    <w:rsid w:val="00C5004B"/>
    <w:rsid w:val="00CB543D"/>
    <w:rsid w:val="00CE5EB6"/>
    <w:rsid w:val="00D02DCE"/>
    <w:rsid w:val="00D17561"/>
    <w:rsid w:val="00D2096E"/>
    <w:rsid w:val="00D25D5C"/>
    <w:rsid w:val="00D45C40"/>
    <w:rsid w:val="00D767BD"/>
    <w:rsid w:val="00D92E89"/>
    <w:rsid w:val="00DF618B"/>
    <w:rsid w:val="00E0215D"/>
    <w:rsid w:val="00E229D6"/>
    <w:rsid w:val="00E62091"/>
    <w:rsid w:val="00E80F3E"/>
    <w:rsid w:val="00E92530"/>
    <w:rsid w:val="00E931D2"/>
    <w:rsid w:val="00E945EC"/>
    <w:rsid w:val="00ED433A"/>
    <w:rsid w:val="00F1628A"/>
    <w:rsid w:val="00F2633C"/>
    <w:rsid w:val="00F53BD8"/>
    <w:rsid w:val="00F87881"/>
    <w:rsid w:val="00F87D01"/>
    <w:rsid w:val="00FA26DF"/>
    <w:rsid w:val="00FA7143"/>
    <w:rsid w:val="00FD248A"/>
    <w:rsid w:val="00FD6D5C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  <w:style w:type="paragraph" w:customStyle="1" w:styleId="ConsPlusNormal">
    <w:name w:val="ConsPlusNormal"/>
    <w:rsid w:val="00FA26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26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c">
    <w:name w:val="Table Grid"/>
    <w:basedOn w:val="a1"/>
    <w:rsid w:val="003803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65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  <w:style w:type="paragraph" w:customStyle="1" w:styleId="ConsPlusNormal">
    <w:name w:val="ConsPlusNormal"/>
    <w:rsid w:val="00FA26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26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c">
    <w:name w:val="Table Grid"/>
    <w:basedOn w:val="a1"/>
    <w:rsid w:val="003803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65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9C30-9C4C-4254-8886-DD02CDC0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4</cp:revision>
  <cp:lastPrinted>2025-06-19T11:28:00Z</cp:lastPrinted>
  <dcterms:created xsi:type="dcterms:W3CDTF">2025-06-18T08:39:00Z</dcterms:created>
  <dcterms:modified xsi:type="dcterms:W3CDTF">2025-06-19T11:28:00Z</dcterms:modified>
</cp:coreProperties>
</file>